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EDF" w:rsidRPr="00951EDF" w:rsidRDefault="00951EDF" w:rsidP="00951ED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951ED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Внимание! С 15.07.2018 вступили в силу изменения и дополнения к техническому регламенту Таможенного союза "О безопасности молока и молочной продукции" (</w:t>
      </w:r>
      <w:proofErr w:type="spellStart"/>
      <w:proofErr w:type="gramStart"/>
      <w:r w:rsidRPr="00951ED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ТР</w:t>
      </w:r>
      <w:proofErr w:type="spellEnd"/>
      <w:proofErr w:type="gramEnd"/>
      <w:r w:rsidRPr="00951EDF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ТС 033/2013)</w:t>
      </w:r>
    </w:p>
    <w:p w:rsidR="00951EDF" w:rsidRPr="00951EDF" w:rsidRDefault="00951EDF" w:rsidP="00951E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Информируем, что с 15.07.2018 вступают в силу изменения и дополнения к техническому регламенту Таможенного союза "О безопасности молока и молочной продукции" (</w:t>
      </w:r>
      <w:proofErr w:type="spellStart"/>
      <w:proofErr w:type="gram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proofErr w:type="spellEnd"/>
      <w:proofErr w:type="gram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ТС 033/2013), Решение Совета Евразийской экономической комиссии от 10.11.2017 г. № 102. Изменения коснулись разделов </w:t>
      </w:r>
      <w:proofErr w:type="spell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II</w:t>
      </w:r>
      <w:proofErr w:type="spell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«Основные понятия», </w:t>
      </w:r>
      <w:proofErr w:type="spell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XII</w:t>
      </w:r>
      <w:proofErr w:type="spell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«Требования к маркировке молока и молочной продукции», некоторых Приложений.</w:t>
      </w:r>
    </w:p>
    <w:p w:rsidR="00951EDF" w:rsidRPr="00951EDF" w:rsidRDefault="00951EDF" w:rsidP="00951E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частности, в редакции </w:t>
      </w:r>
      <w:proofErr w:type="spellStart"/>
      <w:proofErr w:type="gram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proofErr w:type="spellEnd"/>
      <w:proofErr w:type="gram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ТС 033/2013 с изменениями вводятся новые понятия: «</w:t>
      </w:r>
      <w:proofErr w:type="spell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молокосодержащий</w:t>
      </w:r>
      <w:proofErr w:type="spell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продукт с заменителем молочного жира», «</w:t>
      </w:r>
      <w:proofErr w:type="spell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молокосодержащий</w:t>
      </w:r>
      <w:proofErr w:type="spell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продукт с заменителем молочного жира, произведенный по технологии сыра», «</w:t>
      </w:r>
      <w:proofErr w:type="spell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молокосодержащие</w:t>
      </w:r>
      <w:proofErr w:type="spell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консервы с заменителем молочного жира», «</w:t>
      </w:r>
      <w:proofErr w:type="spell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молокосодержащий</w:t>
      </w:r>
      <w:proofErr w:type="spell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продукт с заменителем молочного жира, произведенный по технологии плавленого сыра», «смесь для мороженого с заменителем молочного жира жидкая», «смесь для мороженого с заменителем молочного жира сухая» и пр.  Внесены дополнения к понятиям  «</w:t>
      </w:r>
      <w:proofErr w:type="spell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молокосодержащий</w:t>
      </w:r>
      <w:proofErr w:type="spell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продукт», «плавленый сырный продукт», «сквашенный продукт», «сливочно-растительная топленая смесь» «сливочно-растительный спред» и пр.</w:t>
      </w:r>
    </w:p>
    <w:p w:rsidR="00951EDF" w:rsidRPr="00951EDF" w:rsidRDefault="00951EDF" w:rsidP="00951E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Изменились требования  к маркировке, касающиеся кисломолочных продуктов, термически обработанных и необработанных после сквашивания, сквашенного </w:t>
      </w:r>
      <w:proofErr w:type="spell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молокосодержащего</w:t>
      </w:r>
      <w:proofErr w:type="spell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продукта и сквашенного </w:t>
      </w:r>
      <w:proofErr w:type="spell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молокосодержащего</w:t>
      </w:r>
      <w:proofErr w:type="spell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продукта с заменителем молочного жира  (</w:t>
      </w:r>
      <w:proofErr w:type="spell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п.76</w:t>
      </w:r>
      <w:proofErr w:type="spell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951EDF" w:rsidRPr="00951EDF" w:rsidRDefault="00951EDF" w:rsidP="00951E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Кроме того, на потребительской упаковке должна указываться информация о наличии в </w:t>
      </w:r>
      <w:proofErr w:type="spell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молокосодержащем</w:t>
      </w:r>
      <w:proofErr w:type="spell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продукте с заменителем молочного жира растительных масел. Требования к содержанию информации, цвету и размеру шрифта приведены в п. 81.</w:t>
      </w:r>
    </w:p>
    <w:p w:rsidR="00951EDF" w:rsidRPr="00951EDF" w:rsidRDefault="00951EDF" w:rsidP="00951E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предотвращения введения потребителя в заблуждение  новая редакция </w:t>
      </w:r>
      <w:proofErr w:type="spellStart"/>
      <w:proofErr w:type="gram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proofErr w:type="spellEnd"/>
      <w:proofErr w:type="gram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ТС 033/2013  не допускает использование понятия «масло», «масло топленое» при нанесении маркировки на этикетки пасты масляной, спреда сливочно-растительного, сливочно-растительной топленой смеси. Наименование мороженого с заменителем молочного жира должно включать полное понятие «мороженое с заменителем молочного жира» (</w:t>
      </w:r>
      <w:proofErr w:type="spell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п.83</w:t>
      </w:r>
      <w:proofErr w:type="spell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, 84).</w:t>
      </w:r>
    </w:p>
    <w:p w:rsidR="00951EDF" w:rsidRPr="00951EDF" w:rsidRDefault="00951EDF" w:rsidP="00951E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коснулись также требований к содержанию информации, наносимой на потребительскую упаковку (</w:t>
      </w:r>
      <w:proofErr w:type="spell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п.86</w:t>
      </w:r>
      <w:proofErr w:type="spell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, 88, 89, 96.1).</w:t>
      </w:r>
    </w:p>
    <w:p w:rsidR="00951EDF" w:rsidRPr="00951EDF" w:rsidRDefault="00951EDF" w:rsidP="00951ED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Требования к </w:t>
      </w:r>
      <w:proofErr w:type="spellStart"/>
      <w:proofErr w:type="gram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физико</w:t>
      </w:r>
      <w:proofErr w:type="spell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 – химическим</w:t>
      </w:r>
      <w:proofErr w:type="gram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показателям изменились для сыра, </w:t>
      </w:r>
      <w:proofErr w:type="spellStart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молокосодержащего</w:t>
      </w:r>
      <w:proofErr w:type="spellEnd"/>
      <w:r w:rsidRPr="00951E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продукта с заменителем молочного жира, произведенного по технологии сыра (таблицы 4, 5 Приложения 1), к показателям идентификации сырого молока – для кобыльего и козьего молока (таблица 2 Приложения 6)..</w:t>
      </w:r>
    </w:p>
    <w:p w:rsidR="0083709C" w:rsidRDefault="0083709C">
      <w:bookmarkStart w:id="0" w:name="_GoBack"/>
      <w:bookmarkEnd w:id="0"/>
    </w:p>
    <w:sectPr w:rsidR="008370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A3C"/>
    <w:rsid w:val="0083709C"/>
    <w:rsid w:val="00862A3C"/>
    <w:rsid w:val="00951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6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2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24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2168</Characters>
  <Application>Microsoft Office Word</Application>
  <DocSecurity>0</DocSecurity>
  <Lines>18</Lines>
  <Paragraphs>5</Paragraphs>
  <ScaleCrop>false</ScaleCrop>
  <Company/>
  <LinksUpToDate>false</LinksUpToDate>
  <CharactersWithSpaces>2543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Юрьевна Хлестунова</dc:creator>
  <cp:keywords/>
  <dc:description/>
  <cp:lastModifiedBy>Елена Юрьевна Хлестунова</cp:lastModifiedBy>
  <cp:revision>2</cp:revision>
  <dcterms:created xsi:type="dcterms:W3CDTF">2018-09-20T04:23:00Z</dcterms:created>
  <dcterms:modified xsi:type="dcterms:W3CDTF">2018-09-20T04:23:00Z</dcterms:modified>
</cp:coreProperties>
</file>